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48B" w:rsidRPr="00DF7D97" w:rsidRDefault="0069148B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F7D97"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 w:rsidRPr="00DF7D97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69148B" w:rsidRPr="00DF7D97" w:rsidRDefault="0069148B" w:rsidP="00B64819">
      <w:pPr>
        <w:spacing w:line="400" w:lineRule="atLeast"/>
        <w:ind w:firstLineChars="800" w:firstLine="2883"/>
        <w:rPr>
          <w:rFonts w:ascii="Times New Roman" w:eastAsia="华文中宋" w:hAnsi="Times New Roman" w:cs="Times New Roman"/>
          <w:b/>
          <w:bCs/>
        </w:rPr>
      </w:pPr>
      <w:r w:rsidRPr="00DF7D97">
        <w:rPr>
          <w:rFonts w:ascii="Times New Roman" w:eastAsia="华文中宋" w:hAnsi="Times New Roman" w:cs="华文中宋" w:hint="eastAsia"/>
          <w:b/>
          <w:bCs/>
          <w:sz w:val="36"/>
          <w:szCs w:val="36"/>
        </w:rPr>
        <w:t>参观回执表</w:t>
      </w:r>
      <w:r w:rsidRPr="00DF7D97">
        <w:rPr>
          <w:rFonts w:ascii="Times New Roman" w:eastAsia="华文中宋" w:hAnsi="Times New Roman" w:cs="华文中宋" w:hint="eastAsia"/>
          <w:b/>
          <w:bCs/>
          <w:sz w:val="28"/>
          <w:szCs w:val="28"/>
        </w:rPr>
        <w:t>（此表复印有效）</w:t>
      </w:r>
    </w:p>
    <w:tbl>
      <w:tblPr>
        <w:tblpPr w:leftFromText="180" w:rightFromText="180" w:vertAnchor="text" w:horzAnchor="page" w:tblpX="703" w:tblpY="237"/>
        <w:tblOverlap w:val="never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27"/>
        <w:gridCol w:w="2205"/>
        <w:gridCol w:w="605"/>
        <w:gridCol w:w="840"/>
        <w:gridCol w:w="865"/>
        <w:gridCol w:w="2521"/>
      </w:tblGrid>
      <w:tr w:rsidR="0069148B" w:rsidRPr="00DF7D97">
        <w:trPr>
          <w:trHeight w:val="491"/>
        </w:trPr>
        <w:tc>
          <w:tcPr>
            <w:tcW w:w="1951" w:type="dxa"/>
            <w:shd w:val="clear" w:color="auto" w:fill="D9D9D9"/>
            <w:vAlign w:val="center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公司名称</w:t>
            </w:r>
          </w:p>
        </w:tc>
        <w:tc>
          <w:tcPr>
            <w:tcW w:w="4537" w:type="dxa"/>
            <w:gridSpan w:val="3"/>
            <w:vAlign w:val="center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邮编</w:t>
            </w:r>
          </w:p>
        </w:tc>
        <w:tc>
          <w:tcPr>
            <w:tcW w:w="3386" w:type="dxa"/>
            <w:gridSpan w:val="2"/>
            <w:vAlign w:val="center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</w:p>
        </w:tc>
      </w:tr>
      <w:tr w:rsidR="0069148B" w:rsidRPr="00DF7D97">
        <w:trPr>
          <w:trHeight w:val="460"/>
        </w:trPr>
        <w:tc>
          <w:tcPr>
            <w:tcW w:w="1951" w:type="dxa"/>
            <w:shd w:val="clear" w:color="auto" w:fill="D9D9D9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公司地址</w:t>
            </w:r>
          </w:p>
        </w:tc>
        <w:tc>
          <w:tcPr>
            <w:tcW w:w="4537" w:type="dxa"/>
            <w:gridSpan w:val="3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</w:p>
        </w:tc>
        <w:tc>
          <w:tcPr>
            <w:tcW w:w="840" w:type="dxa"/>
            <w:shd w:val="clear" w:color="auto" w:fill="D9D9D9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网址</w:t>
            </w:r>
          </w:p>
        </w:tc>
        <w:tc>
          <w:tcPr>
            <w:tcW w:w="3386" w:type="dxa"/>
            <w:gridSpan w:val="2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</w:p>
        </w:tc>
      </w:tr>
      <w:tr w:rsidR="0069148B" w:rsidRPr="00DF7D97">
        <w:trPr>
          <w:trHeight w:val="447"/>
        </w:trPr>
        <w:tc>
          <w:tcPr>
            <w:tcW w:w="1951" w:type="dxa"/>
            <w:shd w:val="clear" w:color="auto" w:fill="D9D9D9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电话</w:t>
            </w:r>
          </w:p>
        </w:tc>
        <w:tc>
          <w:tcPr>
            <w:tcW w:w="4537" w:type="dxa"/>
            <w:gridSpan w:val="3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</w:p>
        </w:tc>
        <w:tc>
          <w:tcPr>
            <w:tcW w:w="840" w:type="dxa"/>
            <w:shd w:val="clear" w:color="auto" w:fill="D9D9D9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传真</w:t>
            </w:r>
          </w:p>
        </w:tc>
        <w:tc>
          <w:tcPr>
            <w:tcW w:w="3386" w:type="dxa"/>
            <w:gridSpan w:val="2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</w:p>
        </w:tc>
      </w:tr>
      <w:tr w:rsidR="0069148B" w:rsidRPr="00DF7D97">
        <w:trPr>
          <w:trHeight w:val="505"/>
        </w:trPr>
        <w:tc>
          <w:tcPr>
            <w:tcW w:w="1951" w:type="dxa"/>
            <w:shd w:val="clear" w:color="auto" w:fill="D9D9D9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负责人</w:t>
            </w:r>
          </w:p>
        </w:tc>
        <w:tc>
          <w:tcPr>
            <w:tcW w:w="4537" w:type="dxa"/>
            <w:gridSpan w:val="3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</w:p>
        </w:tc>
        <w:tc>
          <w:tcPr>
            <w:tcW w:w="840" w:type="dxa"/>
            <w:shd w:val="clear" w:color="auto" w:fill="D9D9D9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3386" w:type="dxa"/>
            <w:gridSpan w:val="2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</w:p>
        </w:tc>
      </w:tr>
      <w:tr w:rsidR="0069148B" w:rsidRPr="00DF7D97">
        <w:trPr>
          <w:trHeight w:val="313"/>
        </w:trPr>
        <w:tc>
          <w:tcPr>
            <w:tcW w:w="1951" w:type="dxa"/>
            <w:shd w:val="clear" w:color="auto" w:fill="D9D9D9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信息</w:t>
            </w:r>
            <w:r w:rsidRPr="00DF7D97">
              <w:rPr>
                <w:rFonts w:ascii="Times New Roman" w:hAnsi="Times New Roman" w:cs="宋体" w:hint="eastAsia"/>
                <w:b/>
                <w:bCs/>
                <w:sz w:val="20"/>
                <w:szCs w:val="20"/>
              </w:rPr>
              <w:t>（必填）</w:t>
            </w:r>
          </w:p>
        </w:tc>
        <w:tc>
          <w:tcPr>
            <w:tcW w:w="8763" w:type="dxa"/>
            <w:gridSpan w:val="6"/>
            <w:vAlign w:val="center"/>
          </w:tcPr>
          <w:p w:rsidR="0069148B" w:rsidRPr="00DF7D97" w:rsidRDefault="00B64819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556895</wp:posOffset>
                      </wp:positionV>
                      <wp:extent cx="635" cy="0"/>
                      <wp:effectExtent l="6350" t="11430" r="21590" b="36195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849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43.85pt" to="381.6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" strokecolor="#92cddc" strokeweight=".27358mm">
                      <v:shadow on="t" color="#205867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556895</wp:posOffset>
                      </wp:positionV>
                      <wp:extent cx="635" cy="0"/>
                      <wp:effectExtent l="6350" t="11430" r="21590" b="36195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849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43.85pt" to="381.6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" strokecolor="#92cddc" strokeweight=".27358mm">
                      <v:shadow on="t" color="#205867" opacity=".5" offset="1pt"/>
                    </v:line>
                  </w:pict>
                </mc:Fallback>
              </mc:AlternateContent>
            </w:r>
            <w:r w:rsidR="0069148B"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9148B"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参会日期：</w:t>
            </w:r>
            <w:r w:rsidR="0069148B"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□25</w:t>
            </w:r>
            <w:r w:rsidR="0069148B"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日</w:t>
            </w:r>
            <w:r w:rsidR="0069148B"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□26</w:t>
            </w:r>
            <w:r w:rsidR="0069148B"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日</w:t>
            </w:r>
            <w:r w:rsidR="0069148B"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□27</w:t>
            </w:r>
            <w:r w:rsidR="0069148B"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日</w:t>
            </w:r>
            <w:r w:rsidR="0069148B"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□</w:t>
            </w:r>
            <w:r w:rsidR="0069148B"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个体参观</w:t>
            </w:r>
            <w:r w:rsidR="0069148B"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□</w:t>
            </w:r>
            <w:r w:rsidR="0069148B"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组团参观</w:t>
            </w:r>
            <w:r w:rsidR="0069148B"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9148B"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（人数</w:t>
            </w:r>
            <w:r w:rsidR="0069148B"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      </w:t>
            </w:r>
            <w:r w:rsidR="0069148B"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69148B" w:rsidRPr="00DF7D97">
        <w:trPr>
          <w:trHeight w:val="424"/>
        </w:trPr>
        <w:tc>
          <w:tcPr>
            <w:tcW w:w="1951" w:type="dxa"/>
            <w:vMerge w:val="restart"/>
            <w:shd w:val="clear" w:color="auto" w:fill="D9D9D9"/>
            <w:vAlign w:val="center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参会代表</w:t>
            </w:r>
          </w:p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组团可附页添加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27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205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部门职务</w:t>
            </w:r>
          </w:p>
        </w:tc>
        <w:tc>
          <w:tcPr>
            <w:tcW w:w="2310" w:type="dxa"/>
            <w:gridSpan w:val="3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2521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邮箱</w:t>
            </w:r>
          </w:p>
        </w:tc>
      </w:tr>
      <w:tr w:rsidR="0069148B" w:rsidRPr="00DF7D97">
        <w:trPr>
          <w:trHeight w:val="473"/>
        </w:trPr>
        <w:tc>
          <w:tcPr>
            <w:tcW w:w="1951" w:type="dxa"/>
            <w:vMerge/>
            <w:shd w:val="clear" w:color="auto" w:fill="D9D9D9"/>
            <w:vAlign w:val="center"/>
          </w:tcPr>
          <w:p w:rsidR="0069148B" w:rsidRPr="00DF7D97" w:rsidRDefault="0069148B" w:rsidP="00B64819">
            <w:pPr>
              <w:pStyle w:val="1"/>
              <w:spacing w:line="300" w:lineRule="auto"/>
              <w:ind w:firstLine="442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</w:p>
        </w:tc>
        <w:tc>
          <w:tcPr>
            <w:tcW w:w="1727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  <w:tc>
          <w:tcPr>
            <w:tcW w:w="2205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  <w:tc>
          <w:tcPr>
            <w:tcW w:w="2310" w:type="dxa"/>
            <w:gridSpan w:val="3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  <w:tc>
          <w:tcPr>
            <w:tcW w:w="2521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</w:tr>
      <w:tr w:rsidR="0069148B" w:rsidRPr="00DF7D97">
        <w:trPr>
          <w:trHeight w:val="423"/>
        </w:trPr>
        <w:tc>
          <w:tcPr>
            <w:tcW w:w="1951" w:type="dxa"/>
            <w:vMerge/>
            <w:shd w:val="clear" w:color="auto" w:fill="D9D9D9"/>
            <w:vAlign w:val="center"/>
          </w:tcPr>
          <w:p w:rsidR="0069148B" w:rsidRPr="00DF7D97" w:rsidRDefault="0069148B" w:rsidP="00B64819">
            <w:pPr>
              <w:pStyle w:val="1"/>
              <w:spacing w:line="300" w:lineRule="auto"/>
              <w:ind w:firstLine="442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</w:p>
        </w:tc>
        <w:tc>
          <w:tcPr>
            <w:tcW w:w="1727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  <w:tc>
          <w:tcPr>
            <w:tcW w:w="2205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  <w:tc>
          <w:tcPr>
            <w:tcW w:w="2310" w:type="dxa"/>
            <w:gridSpan w:val="3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  <w:tc>
          <w:tcPr>
            <w:tcW w:w="2521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</w:tr>
      <w:tr w:rsidR="0069148B" w:rsidRPr="00DF7D97">
        <w:trPr>
          <w:trHeight w:val="423"/>
        </w:trPr>
        <w:tc>
          <w:tcPr>
            <w:tcW w:w="1951" w:type="dxa"/>
            <w:vMerge/>
            <w:shd w:val="clear" w:color="auto" w:fill="D9D9D9"/>
            <w:vAlign w:val="center"/>
          </w:tcPr>
          <w:p w:rsidR="0069148B" w:rsidRPr="00DF7D97" w:rsidRDefault="0069148B" w:rsidP="00B64819">
            <w:pPr>
              <w:pStyle w:val="1"/>
              <w:spacing w:line="300" w:lineRule="auto"/>
              <w:ind w:firstLine="442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</w:p>
        </w:tc>
        <w:tc>
          <w:tcPr>
            <w:tcW w:w="1727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  <w:tc>
          <w:tcPr>
            <w:tcW w:w="2205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  <w:tc>
          <w:tcPr>
            <w:tcW w:w="2310" w:type="dxa"/>
            <w:gridSpan w:val="3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  <w:tc>
          <w:tcPr>
            <w:tcW w:w="2521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</w:tr>
      <w:tr w:rsidR="0069148B" w:rsidRPr="00DF7D97">
        <w:trPr>
          <w:trHeight w:val="423"/>
        </w:trPr>
        <w:tc>
          <w:tcPr>
            <w:tcW w:w="1951" w:type="dxa"/>
            <w:vMerge/>
            <w:shd w:val="clear" w:color="auto" w:fill="D9D9D9"/>
            <w:vAlign w:val="center"/>
          </w:tcPr>
          <w:p w:rsidR="0069148B" w:rsidRPr="00DF7D97" w:rsidRDefault="0069148B" w:rsidP="00B64819">
            <w:pPr>
              <w:pStyle w:val="1"/>
              <w:spacing w:line="300" w:lineRule="auto"/>
              <w:ind w:firstLine="442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</w:p>
        </w:tc>
        <w:tc>
          <w:tcPr>
            <w:tcW w:w="1727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  <w:tc>
          <w:tcPr>
            <w:tcW w:w="2205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  <w:tc>
          <w:tcPr>
            <w:tcW w:w="2310" w:type="dxa"/>
            <w:gridSpan w:val="3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  <w:tc>
          <w:tcPr>
            <w:tcW w:w="2521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</w:tr>
      <w:tr w:rsidR="0069148B" w:rsidRPr="00DF7D97">
        <w:trPr>
          <w:trHeight w:val="423"/>
        </w:trPr>
        <w:tc>
          <w:tcPr>
            <w:tcW w:w="1951" w:type="dxa"/>
            <w:vMerge/>
            <w:shd w:val="clear" w:color="auto" w:fill="D9D9D9"/>
            <w:vAlign w:val="center"/>
          </w:tcPr>
          <w:p w:rsidR="0069148B" w:rsidRPr="00DF7D97" w:rsidRDefault="0069148B" w:rsidP="00B64819">
            <w:pPr>
              <w:pStyle w:val="1"/>
              <w:spacing w:line="300" w:lineRule="auto"/>
              <w:ind w:firstLine="442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</w:p>
        </w:tc>
        <w:tc>
          <w:tcPr>
            <w:tcW w:w="1727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  <w:tc>
          <w:tcPr>
            <w:tcW w:w="2205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  <w:tc>
          <w:tcPr>
            <w:tcW w:w="2310" w:type="dxa"/>
            <w:gridSpan w:val="3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  <w:tc>
          <w:tcPr>
            <w:tcW w:w="2521" w:type="dxa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2"/>
                <w:shd w:val="pct10" w:color="auto" w:fill="FFFFFF"/>
              </w:rPr>
            </w:pPr>
          </w:p>
        </w:tc>
      </w:tr>
      <w:tr w:rsidR="0069148B" w:rsidRPr="00DF7D97">
        <w:trPr>
          <w:trHeight w:val="376"/>
        </w:trPr>
        <w:tc>
          <w:tcPr>
            <w:tcW w:w="1951" w:type="dxa"/>
            <w:shd w:val="clear" w:color="auto" w:fill="D9D9D9"/>
            <w:vAlign w:val="center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</w:rPr>
              <w:t>贵公司业务型态</w:t>
            </w:r>
          </w:p>
        </w:tc>
        <w:tc>
          <w:tcPr>
            <w:tcW w:w="8763" w:type="dxa"/>
            <w:gridSpan w:val="6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制造商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□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贸易商、代理、分销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□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其它（请注明）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69148B" w:rsidRPr="00DF7D97">
        <w:trPr>
          <w:trHeight w:val="1630"/>
        </w:trPr>
        <w:tc>
          <w:tcPr>
            <w:tcW w:w="1951" w:type="dxa"/>
            <w:shd w:val="clear" w:color="auto" w:fill="D9D9D9"/>
            <w:vAlign w:val="center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</w:rPr>
              <w:t>感兴趣产品类型（可多选）</w:t>
            </w:r>
          </w:p>
        </w:tc>
        <w:tc>
          <w:tcPr>
            <w:tcW w:w="8763" w:type="dxa"/>
            <w:gridSpan w:val="6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高新技术成果</w:t>
            </w:r>
            <w:r w:rsidRPr="00DF7D97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核工业技术</w:t>
            </w:r>
            <w:r w:rsidRPr="00DF7D97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航空装备</w:t>
            </w:r>
            <w:r w:rsidRPr="00DF7D97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航天装备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</w:p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</w:rPr>
            </w:pP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兵器装备</w:t>
            </w:r>
            <w:r w:rsidRPr="00DF7D97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船舶装备</w:t>
            </w:r>
            <w:r w:rsidRPr="00DF7D97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卫星制造与应用</w:t>
            </w:r>
            <w:r w:rsidRPr="00DF7D9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电子信息设备</w:t>
            </w:r>
          </w:p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</w:rPr>
            </w:pP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检测及测试仪器</w:t>
            </w:r>
            <w:r w:rsidRPr="00DF7D9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激光光电</w:t>
            </w:r>
            <w:r w:rsidRPr="00DF7D97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电子元器件</w:t>
            </w:r>
            <w:r w:rsidRPr="00DF7D97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电力电子</w:t>
            </w:r>
          </w:p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</w:rPr>
            </w:pP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电子测试</w:t>
            </w:r>
            <w:r w:rsidRPr="00DF7D97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汽车电子</w:t>
            </w:r>
            <w:r w:rsidRPr="00DF7D97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导航系统</w:t>
            </w:r>
            <w:r w:rsidRPr="00DF7D97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机器人及服务机器人</w:t>
            </w:r>
          </w:p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</w:rPr>
            </w:pP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无人机</w:t>
            </w:r>
            <w:r w:rsidRPr="00DF7D97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Times New Roman"/>
                <w:b/>
                <w:bCs/>
              </w:rPr>
              <w:t>VR&amp;AR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设备</w:t>
            </w:r>
            <w:r w:rsidRPr="00DF7D97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□AR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工业设备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新能源汽车</w:t>
            </w:r>
          </w:p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</w:rPr>
            </w:pP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广告设备</w:t>
            </w:r>
            <w:r w:rsidRPr="00DF7D97">
              <w:rPr>
                <w:rFonts w:ascii="Times New Roman" w:eastAsia="华文中宋" w:hAnsi="Times New Roman" w:cs="Times New Roman"/>
                <w:kern w:val="0"/>
              </w:rPr>
              <w:t xml:space="preserve">      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印刷包装装备</w:t>
            </w:r>
            <w:r w:rsidRPr="00DF7D97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瓦楞装备</w:t>
            </w:r>
            <w:r w:rsidRPr="00DF7D97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其他（请注明）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       </w:t>
            </w:r>
          </w:p>
        </w:tc>
      </w:tr>
      <w:tr w:rsidR="0069148B" w:rsidRPr="00DF7D97">
        <w:trPr>
          <w:trHeight w:val="1142"/>
        </w:trPr>
        <w:tc>
          <w:tcPr>
            <w:tcW w:w="1951" w:type="dxa"/>
            <w:shd w:val="clear" w:color="auto" w:fill="D9D9D9"/>
            <w:vAlign w:val="center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观众礼遇</w:t>
            </w:r>
          </w:p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8763" w:type="dxa"/>
            <w:gridSpan w:val="6"/>
          </w:tcPr>
          <w:p w:rsidR="0069148B" w:rsidRPr="00DF7D97" w:rsidRDefault="0069148B">
            <w:pPr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  <w:r w:rsidRPr="00DF7D97">
              <w:rPr>
                <w:rFonts w:ascii="宋体" w:hAnsi="宋体" w:cs="宋体" w:hint="eastAsia"/>
                <w:b/>
                <w:bCs/>
              </w:rPr>
              <w:t>◎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预约观众</w:t>
            </w:r>
            <w:r w:rsidRPr="00DF7D97">
              <w:rPr>
                <w:rFonts w:ascii="Times New Roman" w:hAnsi="Times New Roman" w:cs="Times New Roman"/>
                <w:b/>
                <w:bCs/>
              </w:rPr>
              <w:t>: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预约登记，免费领取观展资料一份、价值</w:t>
            </w:r>
            <w:r w:rsidRPr="00DF7D97">
              <w:rPr>
                <w:rFonts w:ascii="Times New Roman" w:hAnsi="Times New Roman" w:cs="Times New Roman"/>
                <w:b/>
                <w:bCs/>
              </w:rPr>
              <w:t>30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元茶点一份及价值</w:t>
            </w:r>
            <w:r w:rsidRPr="00DF7D97">
              <w:rPr>
                <w:rFonts w:ascii="Times New Roman" w:hAnsi="Times New Roman" w:cs="Times New Roman"/>
                <w:b/>
                <w:bCs/>
              </w:rPr>
              <w:t>10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元小型礼品一个、抽奖券一张、矿泉水一瓶、小扇一把、交通兑换券一张；</w:t>
            </w:r>
          </w:p>
          <w:p w:rsidR="0069148B" w:rsidRPr="00DF7D97" w:rsidRDefault="0069148B">
            <w:pPr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  <w:r w:rsidRPr="00DF7D97">
              <w:rPr>
                <w:rFonts w:ascii="宋体" w:hAnsi="宋体" w:cs="宋体" w:hint="eastAsia"/>
                <w:b/>
                <w:bCs/>
              </w:rPr>
              <w:t>◎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预约组团</w:t>
            </w:r>
            <w:r w:rsidRPr="00DF7D97">
              <w:rPr>
                <w:rFonts w:ascii="Times New Roman" w:hAnsi="Times New Roman" w:cs="Times New Roman"/>
                <w:b/>
                <w:bCs/>
              </w:rPr>
              <w:t>: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组团参观西安市内</w:t>
            </w:r>
            <w:r w:rsidRPr="00DF7D97">
              <w:rPr>
                <w:rFonts w:ascii="Times New Roman" w:hAnsi="Times New Roman" w:cs="Times New Roman"/>
                <w:b/>
                <w:bCs/>
              </w:rPr>
              <w:t>10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人起、西安市外</w:t>
            </w:r>
            <w:r w:rsidRPr="00DF7D97">
              <w:rPr>
                <w:rFonts w:ascii="Times New Roman" w:hAnsi="Times New Roman" w:cs="Times New Roman"/>
                <w:b/>
                <w:bCs/>
              </w:rPr>
              <w:t>5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人起，除享受观众礼遇外，还可尊享参观优惠补贴（</w:t>
            </w:r>
            <w:r w:rsidRPr="00DF7D97">
              <w:rPr>
                <w:rFonts w:ascii="Times New Roman" w:hAnsi="Times New Roman" w:cs="Times New Roman"/>
              </w:rPr>
              <w:t>8</w:t>
            </w:r>
            <w:r w:rsidRPr="00DF7D97">
              <w:rPr>
                <w:rFonts w:ascii="Times New Roman" w:hAnsi="Times New Roman" w:cs="宋体" w:hint="eastAsia"/>
              </w:rPr>
              <w:t>月</w:t>
            </w:r>
            <w:r w:rsidRPr="00DF7D97">
              <w:rPr>
                <w:rFonts w:ascii="Times New Roman" w:hAnsi="Times New Roman" w:cs="Times New Roman"/>
              </w:rPr>
              <w:t>25</w:t>
            </w:r>
            <w:r w:rsidRPr="00DF7D97">
              <w:rPr>
                <w:rFonts w:ascii="Times New Roman" w:hAnsi="Times New Roman" w:cs="宋体" w:hint="eastAsia"/>
              </w:rPr>
              <w:t>日</w:t>
            </w:r>
            <w:r w:rsidRPr="00DF7D97">
              <w:rPr>
                <w:rFonts w:ascii="Times New Roman" w:hAnsi="Times New Roman" w:cs="Times New Roman"/>
              </w:rPr>
              <w:t>-27</w:t>
            </w:r>
            <w:r w:rsidRPr="00DF7D97">
              <w:rPr>
                <w:rFonts w:ascii="Times New Roman" w:hAnsi="Times New Roman" w:cs="宋体" w:hint="eastAsia"/>
              </w:rPr>
              <w:t>日西安市内</w:t>
            </w:r>
            <w:r w:rsidRPr="00DF7D97">
              <w:rPr>
                <w:rFonts w:ascii="Times New Roman" w:hAnsi="Times New Roman" w:cs="Times New Roman"/>
              </w:rPr>
              <w:t>5</w:t>
            </w:r>
            <w:r w:rsidRPr="00DF7D97">
              <w:rPr>
                <w:rFonts w:ascii="Times New Roman" w:hAnsi="Times New Roman" w:cs="宋体" w:hint="eastAsia"/>
              </w:rPr>
              <w:t>元</w:t>
            </w:r>
            <w:r w:rsidRPr="00DF7D97">
              <w:rPr>
                <w:rFonts w:ascii="Times New Roman" w:hAnsi="Times New Roman" w:cs="Times New Roman"/>
              </w:rPr>
              <w:t>/</w:t>
            </w:r>
            <w:r w:rsidRPr="00DF7D97">
              <w:rPr>
                <w:rFonts w:ascii="Times New Roman" w:hAnsi="Times New Roman" w:cs="宋体" w:hint="eastAsia"/>
              </w:rPr>
              <w:t>人，西安市外</w:t>
            </w:r>
            <w:r w:rsidRPr="00DF7D97">
              <w:rPr>
                <w:rFonts w:ascii="Times New Roman" w:hAnsi="Times New Roman" w:cs="Times New Roman"/>
              </w:rPr>
              <w:t>7</w:t>
            </w:r>
            <w:r w:rsidRPr="00DF7D97">
              <w:rPr>
                <w:rFonts w:ascii="Times New Roman" w:hAnsi="Times New Roman" w:cs="宋体" w:hint="eastAsia"/>
              </w:rPr>
              <w:t>元</w:t>
            </w:r>
            <w:r w:rsidRPr="00DF7D97">
              <w:rPr>
                <w:rFonts w:ascii="Times New Roman" w:hAnsi="Times New Roman" w:cs="Times New Roman"/>
              </w:rPr>
              <w:t>/</w:t>
            </w:r>
            <w:r w:rsidRPr="00DF7D97">
              <w:rPr>
                <w:rFonts w:ascii="Times New Roman" w:hAnsi="Times New Roman" w:cs="宋体" w:hint="eastAsia"/>
              </w:rPr>
              <w:t>人，领取交通补贴时间为当天）</w:t>
            </w:r>
            <w:r w:rsidRPr="00DF7D97">
              <w:rPr>
                <w:rFonts w:ascii="Times New Roman" w:hAnsi="Times New Roman" w:cs="宋体" w:hint="eastAsia"/>
                <w:b/>
                <w:bCs/>
              </w:rPr>
              <w:t>；</w:t>
            </w:r>
          </w:p>
        </w:tc>
      </w:tr>
      <w:tr w:rsidR="0069148B" w:rsidRPr="00DF7D97">
        <w:trPr>
          <w:trHeight w:val="439"/>
        </w:trPr>
        <w:tc>
          <w:tcPr>
            <w:tcW w:w="1951" w:type="dxa"/>
            <w:shd w:val="clear" w:color="auto" w:fill="D9D9D9"/>
            <w:vAlign w:val="center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申请成为</w:t>
            </w:r>
          </w:p>
        </w:tc>
        <w:tc>
          <w:tcPr>
            <w:tcW w:w="8763" w:type="dxa"/>
            <w:gridSpan w:val="6"/>
            <w:vAlign w:val="center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个人专业观众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□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团体观众（市内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人以上）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□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团体观众（市外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人以上）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69148B" w:rsidRPr="00DF7D97">
        <w:trPr>
          <w:trHeight w:val="439"/>
        </w:trPr>
        <w:tc>
          <w:tcPr>
            <w:tcW w:w="1951" w:type="dxa"/>
            <w:shd w:val="clear" w:color="auto" w:fill="D9D9D9"/>
            <w:vAlign w:val="center"/>
          </w:tcPr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个体参观报名</w:t>
            </w:r>
          </w:p>
          <w:p w:rsidR="0069148B" w:rsidRPr="00DF7D97" w:rsidRDefault="0069148B">
            <w:pPr>
              <w:pStyle w:val="1"/>
              <w:spacing w:line="30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方式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63" w:type="dxa"/>
            <w:gridSpan w:val="6"/>
            <w:vAlign w:val="center"/>
          </w:tcPr>
          <w:p w:rsidR="0069148B" w:rsidRPr="00DF7D97" w:rsidRDefault="00B64819">
            <w:pPr>
              <w:pStyle w:val="1"/>
              <w:spacing w:line="30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158750</wp:posOffset>
                      </wp:positionV>
                      <wp:extent cx="4353560" cy="727075"/>
                      <wp:effectExtent l="13335" t="8890" r="14605" b="6985"/>
                      <wp:wrapNone/>
                      <wp:docPr id="2" name="自选图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3560" cy="727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8064A2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48B" w:rsidRDefault="0069148B">
                                  <w:pPr>
                                    <w:rPr>
                                      <w:rFonts w:ascii="汉真广标" w:eastAsia="汉真广标" w:cs="Times New Roman"/>
                                    </w:rPr>
                                  </w:pPr>
                                  <w:r>
                                    <w:rPr>
                                      <w:rFonts w:ascii="汉真广标" w:eastAsia="汉真广标" w:cs="汉真广标" w:hint="eastAsia"/>
                                    </w:rPr>
                                    <w:t>扫一扫“军博会二维码”预约报名：</w:t>
                                  </w:r>
                                </w:p>
                                <w:p w:rsidR="0069148B" w:rsidRDefault="0069148B">
                                  <w:pPr>
                                    <w:rPr>
                                      <w:rFonts w:ascii="华康俪金黑W8" w:eastAsia="华康俪金黑W8" w:cs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华康俪金黑W8" w:eastAsia="华康俪金黑W8" w:cs="华康俪金黑W8" w:hint="eastAsia"/>
                                      <w:color w:val="FF0000"/>
                                    </w:rPr>
                                    <w:t>添加关注→点击参观报名→点击我要参观→填写表格→获取验证码→现场凭验证码免费快速领证进场参观！</w:t>
                                  </w:r>
                                </w:p>
                                <w:p w:rsidR="0069148B" w:rsidRDefault="0069148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自选图形 4" o:spid="_x0000_s1026" style="position:absolute;left:0;text-align:left;margin-left:74.65pt;margin-top:12.5pt;width:342.8pt;height:5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" strokecolor="#8064a2" strokeweight="1pt">
                      <v:stroke dashstyle="dash"/>
                      <v:textbox>
                        <w:txbxContent>
                          <w:p w:rsidR="0069148B" w:rsidRDefault="0069148B">
                            <w:pPr>
                              <w:rPr>
                                <w:rFonts w:ascii="汉真广标" w:eastAsia="汉真广标" w:cs="Times New Roman"/>
                              </w:rPr>
                            </w:pPr>
                            <w:r>
                              <w:rPr>
                                <w:rFonts w:ascii="汉真广标" w:eastAsia="汉真广标" w:cs="汉真广标" w:hint="eastAsia"/>
                              </w:rPr>
                              <w:t>扫一扫“军博会二维码”预约报名：</w:t>
                            </w:r>
                          </w:p>
                          <w:p w:rsidR="0069148B" w:rsidRDefault="0069148B">
                            <w:pPr>
                              <w:rPr>
                                <w:rFonts w:ascii="华康俪金黑W8" w:eastAsia="华康俪金黑W8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华康俪金黑W8" w:eastAsia="华康俪金黑W8" w:cs="华康俪金黑W8" w:hint="eastAsia"/>
                                <w:color w:val="FF0000"/>
                              </w:rPr>
                              <w:t>添加关注→点击参观报名→点击我要参观→填写表格→获取验证码→现场凭验证码免费快速领证进场参观！</w:t>
                            </w:r>
                          </w:p>
                          <w:p w:rsidR="0069148B" w:rsidRDefault="0069148B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drawing>
                <wp:inline distT="0" distB="0" distL="0" distR="0">
                  <wp:extent cx="822960" cy="822960"/>
                  <wp:effectExtent l="0" t="0" r="0" b="0"/>
                  <wp:docPr id="1" name="图片 1" descr="qrcode_for_gh_f4c8bd8f525f_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qrcode_for_gh_f4c8bd8f525f_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148B"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</w:t>
            </w:r>
          </w:p>
        </w:tc>
      </w:tr>
      <w:tr w:rsidR="0069148B" w:rsidRPr="00DF7D97">
        <w:trPr>
          <w:trHeight w:val="1025"/>
        </w:trPr>
        <w:tc>
          <w:tcPr>
            <w:tcW w:w="1951" w:type="dxa"/>
            <w:shd w:val="clear" w:color="auto" w:fill="D9D9D9"/>
            <w:vAlign w:val="center"/>
          </w:tcPr>
          <w:p w:rsidR="0069148B" w:rsidRPr="00DF7D97" w:rsidRDefault="0069148B">
            <w:pPr>
              <w:pStyle w:val="1"/>
              <w:spacing w:line="440" w:lineRule="exact"/>
              <w:ind w:firstLineChars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组委会</w:t>
            </w:r>
          </w:p>
          <w:p w:rsidR="0069148B" w:rsidRPr="00DF7D97" w:rsidRDefault="0069148B">
            <w:pPr>
              <w:pStyle w:val="1"/>
              <w:spacing w:line="440" w:lineRule="exact"/>
              <w:ind w:firstLineChars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联络方式</w:t>
            </w:r>
          </w:p>
        </w:tc>
        <w:tc>
          <w:tcPr>
            <w:tcW w:w="8763" w:type="dxa"/>
            <w:gridSpan w:val="6"/>
            <w:shd w:val="clear" w:color="auto" w:fill="D9D9D9"/>
            <w:vAlign w:val="center"/>
          </w:tcPr>
          <w:p w:rsidR="0069148B" w:rsidRPr="00DF7D97" w:rsidRDefault="0069148B">
            <w:pPr>
              <w:pStyle w:val="1"/>
              <w:spacing w:line="440" w:lineRule="exact"/>
              <w:ind w:firstLineChars="0" w:firstLine="0"/>
              <w:rPr>
                <w:rFonts w:ascii="Times New Roman" w:eastAsia="华文宋体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联系人：赵女士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电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话：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029-82333333   </w:t>
            </w:r>
            <w:r w:rsidRPr="00DF7D97">
              <w:rPr>
                <w:rFonts w:ascii="Times New Roman" w:eastAsia="华文宋体" w:hAnsi="Times New Roman" w:cs="Times New Roman"/>
                <w:b/>
                <w:bCs/>
                <w:sz w:val="22"/>
                <w:szCs w:val="22"/>
              </w:rPr>
              <w:t xml:space="preserve">15529020019  15502903333   </w:t>
            </w:r>
          </w:p>
          <w:p w:rsidR="0069148B" w:rsidRPr="00DF7D97" w:rsidRDefault="0069148B">
            <w:pPr>
              <w:pStyle w:val="1"/>
              <w:spacing w:line="440" w:lineRule="exact"/>
              <w:ind w:firstLineChars="0" w:firstLine="0"/>
              <w:rPr>
                <w:rFonts w:ascii="Times New Roman" w:eastAsia="华文宋体" w:hAnsi="Times New Roman" w:cs="Times New Roman"/>
                <w:b/>
                <w:bCs/>
                <w:sz w:val="22"/>
              </w:rPr>
            </w:pPr>
            <w:r w:rsidRPr="00DF7D97">
              <w:rPr>
                <w:rFonts w:ascii="Times New Roman" w:eastAsia="华文宋体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F7D97">
              <w:rPr>
                <w:rFonts w:ascii="Times New Roman" w:eastAsia="华文宋体" w:hAnsi="Times New Roman" w:cs="华文宋体" w:hint="eastAsia"/>
                <w:b/>
                <w:bCs/>
                <w:sz w:val="22"/>
                <w:szCs w:val="22"/>
              </w:rPr>
              <w:t>传</w:t>
            </w:r>
            <w:r w:rsidRPr="00DF7D97">
              <w:rPr>
                <w:rFonts w:ascii="Times New Roman" w:eastAsia="华文宋体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F7D97">
              <w:rPr>
                <w:rFonts w:ascii="Times New Roman" w:eastAsia="华文宋体" w:hAnsi="Times New Roman" w:cs="华文宋体" w:hint="eastAsia"/>
                <w:b/>
                <w:bCs/>
                <w:sz w:val="22"/>
                <w:szCs w:val="22"/>
              </w:rPr>
              <w:t>真：</w:t>
            </w:r>
            <w:r w:rsidRPr="00DF7D97">
              <w:rPr>
                <w:rFonts w:ascii="Times New Roman" w:eastAsia="华文宋体" w:hAnsi="Times New Roman" w:cs="Times New Roman"/>
                <w:b/>
                <w:bCs/>
                <w:sz w:val="22"/>
                <w:szCs w:val="22"/>
              </w:rPr>
              <w:t xml:space="preserve">029-88314333  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邮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箱：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869815495@qq.com  </w:t>
            </w:r>
            <w:r w:rsidRPr="00DF7D97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网址：</w:t>
            </w:r>
            <w:r w:rsidRPr="00DF7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www.chinaguofang.com    </w:t>
            </w:r>
          </w:p>
        </w:tc>
      </w:tr>
    </w:tbl>
    <w:p w:rsidR="0069148B" w:rsidRPr="00DF7D97" w:rsidRDefault="00B64819" w:rsidP="00B6481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sectPr w:rsidR="0069148B" w:rsidRPr="00DF7D97" w:rsidSect="00B64819">
      <w:headerReference w:type="default" r:id="rId9"/>
      <w:footerReference w:type="default" r:id="rId10"/>
      <w:pgSz w:w="11906" w:h="16838"/>
      <w:pgMar w:top="1247" w:right="1247" w:bottom="1247" w:left="124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62" w:rsidRDefault="008B6262" w:rsidP="005F79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6262" w:rsidRDefault="008B6262" w:rsidP="005F79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真广标">
    <w:altName w:val="宋体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华康俪金黑W8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宋体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8B" w:rsidRDefault="0069148B">
    <w:pPr>
      <w:pStyle w:val="a4"/>
      <w:framePr w:wrap="auto" w:vAnchor="text" w:hAnchor="margin" w:xAlign="center" w:yAlign="top"/>
      <w:rPr>
        <w:rFonts w:cs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 </w:instrText>
    </w:r>
    <w:r>
      <w:rPr>
        <w:rStyle w:val="a8"/>
      </w:rPr>
      <w:fldChar w:fldCharType="separate"/>
    </w:r>
    <w:r w:rsidR="00B64819">
      <w:rPr>
        <w:rStyle w:val="a8"/>
        <w:noProof/>
      </w:rPr>
      <w:t>1</w:t>
    </w:r>
    <w:r>
      <w:rPr>
        <w:rStyle w:val="a8"/>
      </w:rPr>
      <w:fldChar w:fldCharType="end"/>
    </w:r>
  </w:p>
  <w:p w:rsidR="0069148B" w:rsidRDefault="0069148B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62" w:rsidRDefault="008B6262" w:rsidP="005F79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6262" w:rsidRDefault="008B6262" w:rsidP="005F79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8B" w:rsidRDefault="0069148B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5225"/>
    <w:multiLevelType w:val="singleLevel"/>
    <w:tmpl w:val="59915225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266"/>
    <w:rsid w:val="000614BF"/>
    <w:rsid w:val="000A4891"/>
    <w:rsid w:val="000E0C66"/>
    <w:rsid w:val="000E1BDF"/>
    <w:rsid w:val="00150FDB"/>
    <w:rsid w:val="00154A36"/>
    <w:rsid w:val="00172A27"/>
    <w:rsid w:val="001C5620"/>
    <w:rsid w:val="002021CA"/>
    <w:rsid w:val="00216611"/>
    <w:rsid w:val="00271803"/>
    <w:rsid w:val="00280153"/>
    <w:rsid w:val="00281242"/>
    <w:rsid w:val="002E4941"/>
    <w:rsid w:val="002E4EFA"/>
    <w:rsid w:val="00371C50"/>
    <w:rsid w:val="003832DD"/>
    <w:rsid w:val="00434586"/>
    <w:rsid w:val="00454421"/>
    <w:rsid w:val="004657F7"/>
    <w:rsid w:val="00486FA0"/>
    <w:rsid w:val="004A1462"/>
    <w:rsid w:val="004B5FA1"/>
    <w:rsid w:val="00582E37"/>
    <w:rsid w:val="005D73C6"/>
    <w:rsid w:val="005F790E"/>
    <w:rsid w:val="00683A3F"/>
    <w:rsid w:val="00685E4F"/>
    <w:rsid w:val="0069148B"/>
    <w:rsid w:val="00703438"/>
    <w:rsid w:val="00745502"/>
    <w:rsid w:val="0081100E"/>
    <w:rsid w:val="008B6262"/>
    <w:rsid w:val="0090605D"/>
    <w:rsid w:val="00937715"/>
    <w:rsid w:val="00943B95"/>
    <w:rsid w:val="009E2310"/>
    <w:rsid w:val="00A14B9D"/>
    <w:rsid w:val="00A200F7"/>
    <w:rsid w:val="00A25B53"/>
    <w:rsid w:val="00A71898"/>
    <w:rsid w:val="00AE39B8"/>
    <w:rsid w:val="00B318A5"/>
    <w:rsid w:val="00B64819"/>
    <w:rsid w:val="00B66791"/>
    <w:rsid w:val="00C25845"/>
    <w:rsid w:val="00C74DC3"/>
    <w:rsid w:val="00CA23BC"/>
    <w:rsid w:val="00CD38A7"/>
    <w:rsid w:val="00CE3F46"/>
    <w:rsid w:val="00D465FA"/>
    <w:rsid w:val="00D53A46"/>
    <w:rsid w:val="00D63FAD"/>
    <w:rsid w:val="00D7585D"/>
    <w:rsid w:val="00D76232"/>
    <w:rsid w:val="00DA2DAA"/>
    <w:rsid w:val="00DF7D97"/>
    <w:rsid w:val="00E239C0"/>
    <w:rsid w:val="00E27759"/>
    <w:rsid w:val="00E42267"/>
    <w:rsid w:val="00E50316"/>
    <w:rsid w:val="00EC57F7"/>
    <w:rsid w:val="00F52329"/>
    <w:rsid w:val="00F917C1"/>
    <w:rsid w:val="00FB6F4F"/>
    <w:rsid w:val="00FC353B"/>
    <w:rsid w:val="00FE21AC"/>
    <w:rsid w:val="03EC0E45"/>
    <w:rsid w:val="1B980BB8"/>
    <w:rsid w:val="1C227DAD"/>
    <w:rsid w:val="211A2ED8"/>
    <w:rsid w:val="303039DF"/>
    <w:rsid w:val="3300358A"/>
    <w:rsid w:val="41E842CF"/>
    <w:rsid w:val="478D29B6"/>
    <w:rsid w:val="4CCD0CB5"/>
    <w:rsid w:val="4D453813"/>
    <w:rsid w:val="4DF7524B"/>
    <w:rsid w:val="611773F1"/>
    <w:rsid w:val="62591BC8"/>
    <w:rsid w:val="73426B14"/>
    <w:rsid w:val="73E5445B"/>
    <w:rsid w:val="75C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0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5F790E"/>
    <w:pPr>
      <w:ind w:leftChars="2500" w:left="100"/>
    </w:pPr>
    <w:rPr>
      <w:rFonts w:ascii="Times New Roman" w:hAnsi="Times New Roman" w:cs="Times New Roman"/>
      <w:sz w:val="22"/>
      <w:szCs w:val="22"/>
    </w:rPr>
  </w:style>
  <w:style w:type="character" w:customStyle="1" w:styleId="Char">
    <w:name w:val="日期 Char"/>
    <w:basedOn w:val="a0"/>
    <w:link w:val="a3"/>
    <w:uiPriority w:val="99"/>
    <w:locked/>
    <w:rsid w:val="005F790E"/>
    <w:rPr>
      <w:kern w:val="2"/>
      <w:sz w:val="22"/>
      <w:szCs w:val="22"/>
    </w:rPr>
  </w:style>
  <w:style w:type="paragraph" w:styleId="a4">
    <w:name w:val="footer"/>
    <w:basedOn w:val="a"/>
    <w:link w:val="Char0"/>
    <w:uiPriority w:val="99"/>
    <w:rsid w:val="005F790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318A5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rsid w:val="005F7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B318A5"/>
    <w:rPr>
      <w:rFonts w:ascii="Calibri" w:hAnsi="Calibri" w:cs="Calibri"/>
      <w:sz w:val="18"/>
      <w:szCs w:val="18"/>
    </w:rPr>
  </w:style>
  <w:style w:type="paragraph" w:styleId="a6">
    <w:name w:val="Normal (Web)"/>
    <w:basedOn w:val="a"/>
    <w:uiPriority w:val="99"/>
    <w:rsid w:val="005F7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5F790E"/>
    <w:rPr>
      <w:b/>
      <w:bCs/>
    </w:rPr>
  </w:style>
  <w:style w:type="character" w:styleId="a8">
    <w:name w:val="page number"/>
    <w:basedOn w:val="a0"/>
    <w:uiPriority w:val="99"/>
    <w:rsid w:val="005F790E"/>
  </w:style>
  <w:style w:type="character" w:styleId="a9">
    <w:name w:val="Hyperlink"/>
    <w:basedOn w:val="a0"/>
    <w:uiPriority w:val="99"/>
    <w:rsid w:val="005F790E"/>
    <w:rPr>
      <w:color w:val="0000FF"/>
      <w:u w:val="single"/>
    </w:rPr>
  </w:style>
  <w:style w:type="character" w:customStyle="1" w:styleId="CharChar1">
    <w:name w:val="Char Char1"/>
    <w:uiPriority w:val="99"/>
    <w:rsid w:val="005F790E"/>
    <w:rPr>
      <w:kern w:val="2"/>
      <w:sz w:val="18"/>
      <w:szCs w:val="18"/>
    </w:rPr>
  </w:style>
  <w:style w:type="character" w:customStyle="1" w:styleId="CharChar">
    <w:name w:val="Char Char"/>
    <w:uiPriority w:val="99"/>
    <w:rsid w:val="005F790E"/>
    <w:rPr>
      <w:kern w:val="2"/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uiPriority w:val="99"/>
    <w:rsid w:val="005F790E"/>
    <w:pPr>
      <w:spacing w:line="240" w:lineRule="atLeast"/>
      <w:ind w:left="420" w:firstLine="420"/>
      <w:jc w:val="left"/>
    </w:pPr>
    <w:rPr>
      <w:rFonts w:ascii="Times New Roman" w:hAnsi="Times New Roman" w:cs="Times New Roman"/>
    </w:rPr>
  </w:style>
  <w:style w:type="paragraph" w:customStyle="1" w:styleId="NoSpacing1">
    <w:name w:val="No Spacing1"/>
    <w:uiPriority w:val="99"/>
    <w:rsid w:val="005F790E"/>
    <w:pPr>
      <w:widowControl w:val="0"/>
      <w:jc w:val="both"/>
    </w:pPr>
    <w:rPr>
      <w:rFonts w:ascii="Calibri" w:hAnsi="Calibri" w:cs="Calibri"/>
      <w:szCs w:val="21"/>
    </w:rPr>
  </w:style>
  <w:style w:type="paragraph" w:customStyle="1" w:styleId="1">
    <w:name w:val="列出段落1"/>
    <w:basedOn w:val="a"/>
    <w:uiPriority w:val="99"/>
    <w:rsid w:val="005F79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0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5F790E"/>
    <w:pPr>
      <w:ind w:leftChars="2500" w:left="100"/>
    </w:pPr>
    <w:rPr>
      <w:rFonts w:ascii="Times New Roman" w:hAnsi="Times New Roman" w:cs="Times New Roman"/>
      <w:sz w:val="22"/>
      <w:szCs w:val="22"/>
    </w:rPr>
  </w:style>
  <w:style w:type="character" w:customStyle="1" w:styleId="Char">
    <w:name w:val="日期 Char"/>
    <w:basedOn w:val="a0"/>
    <w:link w:val="a3"/>
    <w:uiPriority w:val="99"/>
    <w:locked/>
    <w:rsid w:val="005F790E"/>
    <w:rPr>
      <w:kern w:val="2"/>
      <w:sz w:val="22"/>
      <w:szCs w:val="22"/>
    </w:rPr>
  </w:style>
  <w:style w:type="paragraph" w:styleId="a4">
    <w:name w:val="footer"/>
    <w:basedOn w:val="a"/>
    <w:link w:val="Char0"/>
    <w:uiPriority w:val="99"/>
    <w:rsid w:val="005F790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318A5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rsid w:val="005F7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B318A5"/>
    <w:rPr>
      <w:rFonts w:ascii="Calibri" w:hAnsi="Calibri" w:cs="Calibri"/>
      <w:sz w:val="18"/>
      <w:szCs w:val="18"/>
    </w:rPr>
  </w:style>
  <w:style w:type="paragraph" w:styleId="a6">
    <w:name w:val="Normal (Web)"/>
    <w:basedOn w:val="a"/>
    <w:uiPriority w:val="99"/>
    <w:rsid w:val="005F7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5F790E"/>
    <w:rPr>
      <w:b/>
      <w:bCs/>
    </w:rPr>
  </w:style>
  <w:style w:type="character" w:styleId="a8">
    <w:name w:val="page number"/>
    <w:basedOn w:val="a0"/>
    <w:uiPriority w:val="99"/>
    <w:rsid w:val="005F790E"/>
  </w:style>
  <w:style w:type="character" w:styleId="a9">
    <w:name w:val="Hyperlink"/>
    <w:basedOn w:val="a0"/>
    <w:uiPriority w:val="99"/>
    <w:rsid w:val="005F790E"/>
    <w:rPr>
      <w:color w:val="0000FF"/>
      <w:u w:val="single"/>
    </w:rPr>
  </w:style>
  <w:style w:type="character" w:customStyle="1" w:styleId="CharChar1">
    <w:name w:val="Char Char1"/>
    <w:uiPriority w:val="99"/>
    <w:rsid w:val="005F790E"/>
    <w:rPr>
      <w:kern w:val="2"/>
      <w:sz w:val="18"/>
      <w:szCs w:val="18"/>
    </w:rPr>
  </w:style>
  <w:style w:type="character" w:customStyle="1" w:styleId="CharChar">
    <w:name w:val="Char Char"/>
    <w:uiPriority w:val="99"/>
    <w:rsid w:val="005F790E"/>
    <w:rPr>
      <w:kern w:val="2"/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uiPriority w:val="99"/>
    <w:rsid w:val="005F790E"/>
    <w:pPr>
      <w:spacing w:line="240" w:lineRule="atLeast"/>
      <w:ind w:left="420" w:firstLine="420"/>
      <w:jc w:val="left"/>
    </w:pPr>
    <w:rPr>
      <w:rFonts w:ascii="Times New Roman" w:hAnsi="Times New Roman" w:cs="Times New Roman"/>
    </w:rPr>
  </w:style>
  <w:style w:type="paragraph" w:customStyle="1" w:styleId="NoSpacing1">
    <w:name w:val="No Spacing1"/>
    <w:uiPriority w:val="99"/>
    <w:rsid w:val="005F790E"/>
    <w:pPr>
      <w:widowControl w:val="0"/>
      <w:jc w:val="both"/>
    </w:pPr>
    <w:rPr>
      <w:rFonts w:ascii="Calibri" w:hAnsi="Calibri" w:cs="Calibri"/>
      <w:szCs w:val="21"/>
    </w:rPr>
  </w:style>
  <w:style w:type="paragraph" w:customStyle="1" w:styleId="1">
    <w:name w:val="列出段落1"/>
    <w:basedOn w:val="a"/>
    <w:uiPriority w:val="99"/>
    <w:rsid w:val="005F79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关于商请组织参展第十三届</dc:title>
  <dc:creator>微软用户</dc:creator>
  <cp:lastModifiedBy>admin</cp:lastModifiedBy>
  <cp:revision>2</cp:revision>
  <cp:lastPrinted>2017-08-18T01:05:00Z</cp:lastPrinted>
  <dcterms:created xsi:type="dcterms:W3CDTF">2017-08-18T02:03:00Z</dcterms:created>
  <dcterms:modified xsi:type="dcterms:W3CDTF">2017-08-18T02:03:00Z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